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F107" w14:textId="77777777" w:rsidR="003C6439" w:rsidRPr="003C6439" w:rsidRDefault="003C6439">
      <w:pPr>
        <w:rPr>
          <w:b/>
        </w:rPr>
      </w:pPr>
      <w:r w:rsidRPr="003C6439">
        <w:rPr>
          <w:b/>
        </w:rPr>
        <w:t xml:space="preserve">Virgin Money London Marathon (VMLM) Lichfield Running Club Rules Relating to Allocation of Places </w:t>
      </w:r>
    </w:p>
    <w:p w14:paraId="49A85839" w14:textId="51E79435" w:rsidR="003C6439" w:rsidRDefault="003C6439">
      <w:r>
        <w:t>Following written application for places, eligible running clubs are normally allocated club places in the Virgin London Marathon based on the number of full members of the club as registered with England Athletics as follows.</w:t>
      </w:r>
    </w:p>
    <w:p w14:paraId="283D5671" w14:textId="1C15216F" w:rsidR="003C6439" w:rsidRDefault="003C6439">
      <w:r>
        <w:t>For 20</w:t>
      </w:r>
      <w:r w:rsidR="005B345B">
        <w:t>20</w:t>
      </w:r>
      <w:r>
        <w:t xml:space="preserve">, Lichfield Running Club is eligible for and has been allocated </w:t>
      </w:r>
      <w:r w:rsidR="003C7628" w:rsidRPr="005A3331">
        <w:rPr>
          <w:b/>
          <w:u w:val="single"/>
        </w:rPr>
        <w:t>2</w:t>
      </w:r>
      <w:r w:rsidRPr="005A3331">
        <w:rPr>
          <w:b/>
          <w:u w:val="single"/>
        </w:rPr>
        <w:t xml:space="preserve"> place</w:t>
      </w:r>
      <w:r w:rsidR="003C7628" w:rsidRPr="005A3331">
        <w:rPr>
          <w:b/>
          <w:u w:val="single"/>
        </w:rPr>
        <w:t>s</w:t>
      </w:r>
      <w:r>
        <w:t>. Lichfield Running Club’s Committee, following comments from the membership, have agreed to change the criteria on which The Club allocates th</w:t>
      </w:r>
      <w:r w:rsidR="003C7628">
        <w:t>ese places</w:t>
      </w:r>
      <w:r>
        <w:t>. The Club’s place</w:t>
      </w:r>
      <w:r w:rsidR="003C7628">
        <w:t>s</w:t>
      </w:r>
      <w:r>
        <w:t xml:space="preserve"> will be allocated by means of a draw, held at the Annual General Meeting in November. To be eligible for entry into this draw you must satisfy all of the following criteria. </w:t>
      </w:r>
    </w:p>
    <w:p w14:paraId="6AAD9221" w14:textId="77777777" w:rsidR="003C6439" w:rsidRDefault="003C6439">
      <w:r>
        <w:t xml:space="preserve">A) Have been a member of The Club for at least twelve months </w:t>
      </w:r>
    </w:p>
    <w:p w14:paraId="6BB70216" w14:textId="77777777" w:rsidR="003C6439" w:rsidRDefault="003C6439">
      <w:r>
        <w:t xml:space="preserve">B) Have a valid rejection slip (or proof of rejection) showing that you applied unsuccessfully for a place in the race. </w:t>
      </w:r>
    </w:p>
    <w:p w14:paraId="08BA5A9B" w14:textId="77777777" w:rsidR="003C6439" w:rsidRDefault="003C6439">
      <w:r>
        <w:t xml:space="preserve">C) Have run in at least two events of the Grand Prix, Time Trial or Off-road series in the past twelve months </w:t>
      </w:r>
    </w:p>
    <w:p w14:paraId="62E63FA5" w14:textId="77777777" w:rsidR="003C6439" w:rsidRDefault="003C6439">
      <w:r>
        <w:t xml:space="preserve">D) Have made an active contribution to The Club in some capacity during the past twelve months. For the majority of people this is likely to be marshalling at The Club’s 10k race, but other equivalent or greater contributions would be considered satisfactory, at the discretion of The Committee*. </w:t>
      </w:r>
    </w:p>
    <w:p w14:paraId="31E1D1D4" w14:textId="3E7BF1C7" w:rsidR="003C6439" w:rsidRDefault="003C6439">
      <w:r>
        <w:t>E) You must not have had a Club place drawn in the previous two years draws</w:t>
      </w:r>
      <w:r w:rsidR="00823B87">
        <w:t>.</w:t>
      </w:r>
      <w:r>
        <w:t xml:space="preserve"> </w:t>
      </w:r>
    </w:p>
    <w:p w14:paraId="7511303E" w14:textId="33F72B45" w:rsidR="009F70FA" w:rsidRDefault="003C6439">
      <w:r>
        <w:t xml:space="preserve">F) You must apply to the Club Secretary before the closing date for inclusion, i.e. </w:t>
      </w:r>
      <w:r w:rsidR="005B345B">
        <w:t>5</w:t>
      </w:r>
      <w:r>
        <w:t>th November 201</w:t>
      </w:r>
      <w:r w:rsidR="00823B87">
        <w:t>9.</w:t>
      </w:r>
    </w:p>
    <w:p w14:paraId="7D9F99FF" w14:textId="7CE7BFE0" w:rsidR="003C6439" w:rsidRDefault="003C6439">
      <w:r>
        <w:t xml:space="preserve">In the event of there being insufficient applicants fulfilling the above criteria, The Committee will </w:t>
      </w:r>
      <w:bookmarkStart w:id="0" w:name="_GoBack"/>
      <w:bookmarkEnd w:id="0"/>
      <w:r>
        <w:t>advertise for applicants stating revised/reduced criteria. The Committee will award the remaining place</w:t>
      </w:r>
      <w:r w:rsidR="003C7628">
        <w:t>s</w:t>
      </w:r>
      <w:r>
        <w:t xml:space="preserve"> to the strongest candidate based on fulfilment of the criteria above at their absolute discretion. A secondary draw may take place at the first committee meeting following the AGM in the event of more than one candidate having an equally strong case.</w:t>
      </w:r>
    </w:p>
    <w:p w14:paraId="60E3702F" w14:textId="77777777" w:rsidR="003C6439" w:rsidRDefault="003C6439">
      <w:r>
        <w:t xml:space="preserve">With regards to item B) it is acknowledged that the window of opportunity to apply for a place in The Virgin London Marathon is small, but it was felt that those who were sufficiently motivated and interested in obtaining a place, would make the effort to find out when and how to apply and therefore gain the necessary proof of rejection. </w:t>
      </w:r>
    </w:p>
    <w:p w14:paraId="7125CAF2" w14:textId="31B9B8B0" w:rsidR="003C6439" w:rsidRDefault="003C6439">
      <w:r>
        <w:t>*Time periods are taken as being the twelve months or two years prior to the date of the AGM. The successful candidates will be given the appropriate information to secure their place, whic</w:t>
      </w:r>
      <w:r w:rsidR="00823B87">
        <w:t xml:space="preserve">h is now normally done on line; </w:t>
      </w:r>
      <w:r>
        <w:t xml:space="preserve">they are then responsible for submitting this with the appropriate fees. If they are unable to compete they must inform the Club Secretary as soon as possible so that the correct procedure can be followed with VMLM and the place can be re-allocated to another Club Member at the discretion of The Committee. Applicants who were unsuccessful in the main draw (if any) or secondary allocation (if needed) will be considered first. The place must not be transferred without approval of The Committee. </w:t>
      </w:r>
    </w:p>
    <w:p w14:paraId="155E53F1" w14:textId="703C6D94" w:rsidR="003C6439" w:rsidRDefault="005B345B">
      <w:r>
        <w:t>Ann Schwarzenbach Acting</w:t>
      </w:r>
      <w:r w:rsidR="003C6439">
        <w:t xml:space="preserve"> Secretary Lichfield Running Club</w:t>
      </w:r>
    </w:p>
    <w:sectPr w:rsidR="003C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39"/>
    <w:rsid w:val="003C6439"/>
    <w:rsid w:val="003C7628"/>
    <w:rsid w:val="005A3331"/>
    <w:rsid w:val="005B345B"/>
    <w:rsid w:val="00823B87"/>
    <w:rsid w:val="009F70FA"/>
    <w:rsid w:val="00AF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edmunds</dc:creator>
  <cp:keywords/>
  <dc:description/>
  <cp:lastModifiedBy>Marian and Keith</cp:lastModifiedBy>
  <cp:revision>3</cp:revision>
  <dcterms:created xsi:type="dcterms:W3CDTF">2019-10-18T10:00:00Z</dcterms:created>
  <dcterms:modified xsi:type="dcterms:W3CDTF">2019-10-21T09:54:00Z</dcterms:modified>
</cp:coreProperties>
</file>